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E048E" w14:textId="77777777" w:rsidR="00D60E81" w:rsidRDefault="000D6FD8">
      <w:pPr>
        <w:spacing w:after="14"/>
        <w:ind w:left="630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Kod CPV:</w:t>
      </w:r>
    </w:p>
    <w:p w14:paraId="10418EC2" w14:textId="77777777" w:rsidR="00D60E81" w:rsidRDefault="000D6FD8">
      <w:pPr>
        <w:spacing w:after="240"/>
        <w:ind w:left="630" w:right="277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theme="minorHAnsi"/>
          <w:sz w:val="24"/>
          <w:szCs w:val="24"/>
          <w:lang w:eastAsia="pl-PL"/>
        </w:rPr>
        <w:t>55523100-3 — usługi w zakresie posiłków szkolnych, 55524000-9 — usługi dostarczania posiłków do szkół</w:t>
      </w:r>
    </w:p>
    <w:p w14:paraId="4B7C8830" w14:textId="77777777" w:rsidR="00D60E81" w:rsidRDefault="00D60E8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3816CB0" w14:textId="77777777" w:rsidR="00D60E81" w:rsidRDefault="000D6FD8">
      <w:pPr>
        <w:spacing w:after="14"/>
        <w:ind w:left="67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Opis przedmiotu zamówienia:</w:t>
      </w:r>
    </w:p>
    <w:p w14:paraId="173347D9" w14:textId="77777777" w:rsidR="00D60E81" w:rsidRDefault="000D6FD8" w:rsidP="00263C37">
      <w:pPr>
        <w:spacing w:after="14"/>
        <w:ind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 Przedmiotem zamówienia jest „Przygotowanie i dostarczenie posiłków dla dzieci uczęszczających do oddziałów przedszkolnych przy Szkole Podstawowej w Zasani , w dniach w których pracują oddziały.”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8A02BF6" wp14:editId="33C37108">
            <wp:extent cx="22860" cy="27305"/>
            <wp:effectExtent l="0" t="0" r="0" b="0"/>
            <wp:docPr id="1" name="Picture 3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06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758" t="-629" r="-758" b="-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2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8143E" w14:textId="77777777" w:rsidR="00D60E81" w:rsidRDefault="000D6FD8">
      <w:pPr>
        <w:numPr>
          <w:ilvl w:val="0"/>
          <w:numId w:val="6"/>
        </w:numPr>
        <w:spacing w:after="243"/>
        <w:ind w:right="1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zamówienia obejmuje przygotowanie z produktów własnych, dostawę własnym transportem posiłków (śniadanie wraz z napojami, obiad, podwieczorek wraz z napojami , zgodnie z Zaleceniami i Normami Żywienia, Instytutu Żywności i Żywienia.</w:t>
      </w:r>
    </w:p>
    <w:p w14:paraId="3F0D6225" w14:textId="27A92E45" w:rsidR="00D60E81" w:rsidRDefault="000D6FD8">
      <w:pPr>
        <w:spacing w:after="560"/>
        <w:ind w:left="774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Przewidywana łączna ilość posiłków w trakcie trwania zamówienia wyniesie  ok </w:t>
      </w:r>
      <w:r w:rsidR="00263C37">
        <w:rPr>
          <w:rFonts w:ascii="Times New Roman" w:hAnsi="Times New Roman"/>
          <w:sz w:val="24"/>
          <w:szCs w:val="24"/>
        </w:rPr>
        <w:t>10430</w:t>
      </w:r>
      <w:r>
        <w:rPr>
          <w:rFonts w:ascii="Times New Roman" w:hAnsi="Times New Roman"/>
          <w:sz w:val="24"/>
          <w:szCs w:val="24"/>
        </w:rPr>
        <w:t xml:space="preserve"> szt. </w:t>
      </w:r>
      <w:r w:rsidR="00263C37">
        <w:rPr>
          <w:rFonts w:ascii="Times New Roman" w:hAnsi="Times New Roman"/>
          <w:sz w:val="24"/>
          <w:szCs w:val="24"/>
        </w:rPr>
        <w:t>śniadania i obiady i 7430 szt. podwieczorki</w:t>
      </w:r>
      <w:r>
        <w:rPr>
          <w:rFonts w:ascii="Times New Roman" w:hAnsi="Times New Roman"/>
          <w:sz w:val="24"/>
          <w:szCs w:val="24"/>
        </w:rPr>
        <w:t xml:space="preserve"> - ilość posiłków została oszacowana na podstawie frekwencji uczestnictwa przedszkolaków na obiadach w 202</w:t>
      </w:r>
      <w:r w:rsidR="00263C3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oraz prognozy na 202</w:t>
      </w:r>
      <w:r w:rsidR="00263C3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rok i może ulec zmianie.  Rozliczenie następować będzie za faktycznie dostarczone posiłki według ceny jednostkowej za poszczególne składowe niż wskazany w przedmiocie zamówienia, Wykonawcy nie przysługuje roszczenie o pakietu podane w Formularzu oferty. W przypadku zlecenia zmniejszonego zakresu zlecenie niewykonanej części usługi.</w:t>
      </w:r>
    </w:p>
    <w:p w14:paraId="7F7AF430" w14:textId="7590A01E" w:rsidR="00D60E81" w:rsidRDefault="00263C37">
      <w:pPr>
        <w:numPr>
          <w:ilvl w:val="0"/>
          <w:numId w:val="6"/>
        </w:numPr>
        <w:spacing w:after="27" w:line="232" w:lineRule="auto"/>
        <w:ind w:right="14" w:hanging="274"/>
        <w:rPr>
          <w:rFonts w:ascii="Times New Roman" w:hAnsi="Times New Roman"/>
          <w:sz w:val="24"/>
          <w:szCs w:val="24"/>
          <w:u w:val="single" w:color="000000"/>
        </w:rPr>
      </w:pPr>
      <w:r>
        <w:rPr>
          <w:rFonts w:ascii="Times New Roman" w:hAnsi="Times New Roman"/>
          <w:sz w:val="24"/>
          <w:szCs w:val="24"/>
          <w:u w:val="single" w:color="000000"/>
        </w:rPr>
        <w:t>Zamawiający</w:t>
      </w:r>
      <w:r w:rsidR="000D6FD8">
        <w:rPr>
          <w:rFonts w:ascii="Times New Roman" w:hAnsi="Times New Roman"/>
          <w:sz w:val="24"/>
          <w:szCs w:val="24"/>
          <w:u w:val="single" w:color="000000"/>
        </w:rPr>
        <w:t xml:space="preserve"> zastrzega obowiązek osobistego wykonania usługi przez </w:t>
      </w:r>
      <w:r>
        <w:rPr>
          <w:rFonts w:ascii="Times New Roman" w:hAnsi="Times New Roman"/>
          <w:sz w:val="24"/>
          <w:szCs w:val="24"/>
          <w:u w:val="single" w:color="000000"/>
        </w:rPr>
        <w:t>Wykonawcę</w:t>
      </w:r>
      <w:r w:rsidR="000D6FD8">
        <w:rPr>
          <w:rFonts w:ascii="Times New Roman" w:hAnsi="Times New Roman"/>
          <w:sz w:val="24"/>
          <w:szCs w:val="24"/>
          <w:u w:val="single" w:color="000000"/>
        </w:rPr>
        <w:t>.</w:t>
      </w:r>
    </w:p>
    <w:p w14:paraId="2AF6D1F8" w14:textId="77777777" w:rsidR="00D60E81" w:rsidRDefault="000D6FD8">
      <w:pPr>
        <w:spacing w:after="27" w:line="232" w:lineRule="auto"/>
        <w:ind w:left="781" w:right="14" w:hanging="10"/>
        <w:rPr>
          <w:rFonts w:ascii="Times New Roman" w:hAnsi="Times New Roman"/>
          <w:sz w:val="24"/>
          <w:szCs w:val="24"/>
          <w:u w:val="single" w:color="000000"/>
        </w:rPr>
      </w:pPr>
      <w:r>
        <w:rPr>
          <w:rFonts w:ascii="Times New Roman" w:hAnsi="Times New Roman"/>
          <w:sz w:val="24"/>
          <w:szCs w:val="24"/>
          <w:u w:val="single" w:color="000000"/>
        </w:rPr>
        <w:t>Nie dopuszcza się udziału podwykonawców w procesie realizacji zamówienia.</w:t>
      </w:r>
    </w:p>
    <w:p w14:paraId="7F356BB4" w14:textId="77777777" w:rsidR="00263C37" w:rsidRDefault="00263C37">
      <w:pPr>
        <w:spacing w:after="27" w:line="232" w:lineRule="auto"/>
        <w:ind w:left="781" w:right="14" w:hanging="10"/>
        <w:rPr>
          <w:rFonts w:ascii="Times New Roman" w:hAnsi="Times New Roman"/>
          <w:sz w:val="24"/>
          <w:szCs w:val="24"/>
          <w:u w:val="single" w:color="000000"/>
        </w:rPr>
      </w:pPr>
    </w:p>
    <w:p w14:paraId="59E1ECBC" w14:textId="77777777" w:rsidR="00D60E81" w:rsidRDefault="000D6FD8">
      <w:pPr>
        <w:numPr>
          <w:ilvl w:val="0"/>
          <w:numId w:val="6"/>
        </w:numPr>
        <w:ind w:right="1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dotyczące posiłków:</w:t>
      </w:r>
    </w:p>
    <w:p w14:paraId="4B43D9BD" w14:textId="77777777" w:rsidR="00D60E81" w:rsidRDefault="000D6FD8">
      <w:pPr>
        <w:numPr>
          <w:ilvl w:val="1"/>
          <w:numId w:val="6"/>
        </w:numPr>
        <w:ind w:right="14" w:hanging="3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dostarczał posiłki własnym transportem i na własny koszt.</w:t>
      </w:r>
    </w:p>
    <w:p w14:paraId="050501A7" w14:textId="77777777" w:rsidR="00D60E81" w:rsidRDefault="000D6FD8">
      <w:pPr>
        <w:numPr>
          <w:ilvl w:val="1"/>
          <w:numId w:val="6"/>
        </w:numPr>
        <w:ind w:right="14" w:hanging="3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Posiłki dostarczane będą w termosach i pojemnikach, na które Wykonawca posiada odpowiednie atesty i certyfikaty.</w:t>
      </w:r>
    </w:p>
    <w:p w14:paraId="2C1D1CEA" w14:textId="77777777" w:rsidR="00D60E81" w:rsidRDefault="000D6FD8">
      <w:pPr>
        <w:numPr>
          <w:ilvl w:val="1"/>
          <w:numId w:val="6"/>
        </w:numPr>
        <w:ind w:right="14" w:hanging="3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Transport posiłków odbywać się będzie samochodem przystosowanym do przewozu żywności, na który Wykonawca posiada odpowiednie dokumenty potwierdzające dostosowanie pojazdu.</w:t>
      </w:r>
    </w:p>
    <w:p w14:paraId="73EB0E27" w14:textId="77777777" w:rsidR="00D60E81" w:rsidRDefault="000D6FD8">
      <w:pPr>
        <w:numPr>
          <w:ilvl w:val="1"/>
          <w:numId w:val="6"/>
        </w:numPr>
        <w:ind w:right="14" w:hanging="3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Liczba posiłków uzależniona będzie od frekwencji dzieci w oddziałach przedszkolnych przy Szkole Podstawowej w Zasani . O liczbie śniadań na dany dzień Wykonawca będzie informowany do godziny 15.00 w dniu poprzedzającym wykonanie usługi, a o liczbie obiadów i podwieczorków w dniu wykonania usługi, czyli tego samego dnia do godz. 9.00. W związku z powyższym liczba śniadań, obiadów i podwieczorków może różnić się między sobą.</w:t>
      </w:r>
    </w:p>
    <w:p w14:paraId="1B8AE382" w14:textId="77777777" w:rsidR="00D60E81" w:rsidRDefault="000D6FD8">
      <w:pPr>
        <w:numPr>
          <w:ilvl w:val="1"/>
          <w:numId w:val="6"/>
        </w:numPr>
        <w:spacing w:after="3"/>
        <w:ind w:right="14" w:hanging="3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Posiłki dostarczane będą w dniach funkcjonowania  oddziałów przedszkolnych przy Szkole Podstawowej w Zasani, 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6BD412B3" wp14:editId="41DE5237">
            <wp:extent cx="4445" cy="4445"/>
            <wp:effectExtent l="0" t="0" r="0" b="0"/>
            <wp:docPr id="2" name="Picture 3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06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3846" t="-3846" r="-3846" b="-3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tj. w dniach roboczych, od poniedziałku do piątku, z wyłączeniem dni świątecznych.</w:t>
      </w:r>
    </w:p>
    <w:p w14:paraId="3A46B716" w14:textId="77777777" w:rsidR="00D60E81" w:rsidRDefault="000D6FD8">
      <w:pPr>
        <w:numPr>
          <w:ilvl w:val="1"/>
          <w:numId w:val="6"/>
        </w:numPr>
        <w:ind w:right="14" w:hanging="3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Posiłki dostarczane będą do oddziałów przedszkolnych przy Szkole Podstawowej w Zasani w następujących godzinach:</w:t>
      </w:r>
    </w:p>
    <w:p w14:paraId="45EA9E0F" w14:textId="77777777" w:rsidR="00D60E81" w:rsidRDefault="000D6FD8">
      <w:pPr>
        <w:ind w:left="1350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7.30.-7.45. dostawa śniadania  wraz z napojami,</w:t>
      </w:r>
    </w:p>
    <w:p w14:paraId="54BE81D6" w14:textId="3FCCA3E0" w:rsidR="00D60E81" w:rsidRDefault="000D6FD8">
      <w:pPr>
        <w:ind w:left="1436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11.00-11.30 — dostawa obiadu z napojami </w:t>
      </w:r>
    </w:p>
    <w:p w14:paraId="2B87C729" w14:textId="77777777" w:rsidR="00D60E81" w:rsidRDefault="000D6FD8">
      <w:pPr>
        <w:ind w:left="1436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13.30-14:00 -    dostawa podwieczorku z napojami</w:t>
      </w:r>
    </w:p>
    <w:p w14:paraId="12F03043" w14:textId="77777777" w:rsidR="00D60E81" w:rsidRDefault="000D6FD8">
      <w:pPr>
        <w:ind w:left="1415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sytuacjach szczególnych istnieje możliwość zmiany godzin dostarczenia posiłków z jednodniowym wyprzedzeniem zarówno przez Zamawiającego, jak i Wykonawcę.</w:t>
      </w:r>
    </w:p>
    <w:p w14:paraId="23782EF1" w14:textId="77777777" w:rsidR="00D60E81" w:rsidRDefault="000D6FD8">
      <w:pPr>
        <w:numPr>
          <w:ilvl w:val="0"/>
          <w:numId w:val="7"/>
        </w:numPr>
        <w:spacing w:after="58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Dzienny jadłospis obejmuje:</w:t>
      </w:r>
    </w:p>
    <w:p w14:paraId="54AD9AA8" w14:textId="77777777" w:rsidR="00D60E81" w:rsidRDefault="000D6FD8">
      <w:pPr>
        <w:numPr>
          <w:ilvl w:val="2"/>
          <w:numId w:val="8"/>
        </w:numPr>
        <w:spacing w:after="67"/>
        <w:ind w:right="14" w:hanging="4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Śniadanie (kaloryczność śniadania w przeliczeniu na jedno dziecko powinna wynosić ok 350 kcal): zupa mleczna lub potrawy mleczne i mlekopochodne (pojemność 250 ml) oraz kanapki (2 rodzaje - do wyboru dla każdego dziecka, przygotowane z pieczywa razowego lub pełnoziarnistego na zakwasie: żytniego, pszennego, mieszanego, z masłem wysokogatunkowym o zawartości tłuszczu mlecznego w przedziale 80-90%, wędliną (z jadłospisu dziennego wyklucza się wędliny z mielonek), lub serem żółtym lub białym do tego warzywa, pastą jajeczną lub rybną), bądź jajecznica, parówki. Woda mineralna, herbaty owocowe, owocowo — ziołowe, sok naturalny, kakao, kawa inka, napój mleczny.</w:t>
      </w:r>
    </w:p>
    <w:p w14:paraId="23130755" w14:textId="77777777" w:rsidR="00D60E81" w:rsidRDefault="00D60E81">
      <w:pPr>
        <w:ind w:left="1869" w:right="14"/>
        <w:rPr>
          <w:rFonts w:ascii="Times New Roman" w:hAnsi="Times New Roman"/>
          <w:sz w:val="24"/>
          <w:szCs w:val="24"/>
        </w:rPr>
      </w:pPr>
    </w:p>
    <w:p w14:paraId="2C0D1BBA" w14:textId="77777777" w:rsidR="00D60E81" w:rsidRDefault="000D6FD8">
      <w:pPr>
        <w:spacing w:after="64"/>
        <w:ind w:left="1722" w:right="14" w:hanging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 Obiad (kaloryczność obiadu w przeliczeniu na jedno dziecko powinna wynosić ok 500 kcal): zupa (pojemność 300ml) oraz długie danie (w tym: produkt węglowodanowy (200g): ziemniaki, kasza, ryż, makaron bądź np. kluski śląskie, kopytka, pierogi, naleśniki; produkt białkowy pochodzenia zwierzęcego - gotowy 80g (mięso np. : sztuka mięsa, udziec kurczaka, pierś z indyka, kotlet schabowy, stek z piersi kurczaka, bitki wołowe, gulasz, kotlety mielone, bądź ryba — gotowy 80 g.); surówka, jarzyny gotowane, lub owoc 100 g. (asortyment podawanych warzyw i owoców powinien być różnorodny), kompot lub sok z produktów świeżych i 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0904E51F" wp14:editId="1BD68146">
            <wp:extent cx="13970" cy="8890"/>
            <wp:effectExtent l="0" t="0" r="0" b="0"/>
            <wp:docPr id="3" name="Picture 6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638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266" t="-1887" r="-1266" b="-1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pełnowartościowych (200 ml).</w:t>
      </w:r>
    </w:p>
    <w:p w14:paraId="0DED6BDD" w14:textId="77777777" w:rsidR="00D60E81" w:rsidRDefault="000D6FD8">
      <w:pPr>
        <w:ind w:left="1815" w:right="14" w:hanging="5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Podwieczorek (trzy produkty): (kaloryczność podwieczorku w przeliczeniu na jedno dziecko powinna wynosić ok 300 kcal): świeży owoc, ciasto własnego wyrobu, budyń, galaretka, kisiel, jogurt tylko naturalny, serek homogenizowany, owoce suszone, orzechy (bez dodatku soli i cukru). Woda mineralna, herbaty owocowe, owocowo — ziołowe, sok naturalny, kakao, kawa inka, napój mleczny.</w:t>
      </w:r>
    </w:p>
    <w:p w14:paraId="684FC716" w14:textId="77777777" w:rsidR="00D60E81" w:rsidRDefault="000D6FD8">
      <w:pPr>
        <w:numPr>
          <w:ilvl w:val="0"/>
          <w:numId w:val="7"/>
        </w:numPr>
        <w:spacing w:after="65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Ponadto Wykonawca jest zobowiązany:</w:t>
      </w:r>
    </w:p>
    <w:p w14:paraId="579593F9" w14:textId="77777777" w:rsidR="00D60E81" w:rsidRDefault="000D6FD8">
      <w:pPr>
        <w:ind w:left="1678" w:right="14" w:hanging="2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0F2A17F3" wp14:editId="5CE57D9F">
            <wp:extent cx="40640" cy="13970"/>
            <wp:effectExtent l="0" t="0" r="0" b="0"/>
            <wp:docPr id="4" name="Picture 6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38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420" t="-1266" r="-420" b="-1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do zapewnienia dzieciom napojów (typu: woda mineralna, herbaty, herbaty owocowe, owocowo ziołowe, sok naturalny, kakao, kawa inka, napój mleczny (z wykluczeniem napojów wysokosłodzonych, granulowanych i instant) na cały dzień pobytu dziecka w przedszkolu w ilości zapewniającej ich spożycie zarówno w trakcie posiłków jak i między posiłkami;</w:t>
      </w:r>
    </w:p>
    <w:p w14:paraId="205A9066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Trzy razy w tygodniu ma być przygotowany obiad mięsny (z pełnowartościowym białkiem zwierzęcym), dwa razy w tygodniu danie jarskie bezmięsne (zawierające produkt białkowy, np.: ryba, jaja kurze, ser).</w:t>
      </w:r>
    </w:p>
    <w:p w14:paraId="4D6263D5" w14:textId="1BA04FBA" w:rsidR="00D60E81" w:rsidRDefault="00263C37">
      <w:pPr>
        <w:numPr>
          <w:ilvl w:val="0"/>
          <w:numId w:val="7"/>
        </w:numPr>
        <w:spacing w:after="27" w:line="232" w:lineRule="auto"/>
        <w:ind w:left="1362" w:right="14" w:hanging="382"/>
        <w:rPr>
          <w:rFonts w:ascii="Times New Roman" w:hAnsi="Times New Roman"/>
          <w:sz w:val="24"/>
          <w:szCs w:val="24"/>
          <w:u w:val="single" w:color="000000"/>
        </w:rPr>
      </w:pPr>
      <w:r>
        <w:rPr>
          <w:rFonts w:ascii="Times New Roman" w:hAnsi="Times New Roman"/>
          <w:sz w:val="24"/>
          <w:szCs w:val="24"/>
          <w:u w:val="single" w:color="000000"/>
        </w:rPr>
        <w:t>Wykonawca</w:t>
      </w:r>
      <w:r w:rsidR="000D6FD8">
        <w:rPr>
          <w:rFonts w:ascii="Times New Roman" w:hAnsi="Times New Roman"/>
          <w:sz w:val="24"/>
          <w:szCs w:val="24"/>
          <w:u w:val="single" w:color="000000"/>
        </w:rPr>
        <w:t xml:space="preserve"> zobowiązuje </w:t>
      </w:r>
      <w:r>
        <w:rPr>
          <w:rFonts w:ascii="Times New Roman" w:hAnsi="Times New Roman"/>
          <w:sz w:val="24"/>
          <w:szCs w:val="24"/>
          <w:u w:val="single" w:color="000000"/>
        </w:rPr>
        <w:t>się</w:t>
      </w:r>
      <w:r w:rsidR="000D6FD8">
        <w:rPr>
          <w:rFonts w:ascii="Times New Roman" w:hAnsi="Times New Roman"/>
          <w:sz w:val="24"/>
          <w:szCs w:val="24"/>
          <w:u w:val="single" w:color="000000"/>
        </w:rPr>
        <w:t xml:space="preserve"> do nie stosowania gotowych potraw konserwowych oraz dostępnych na </w:t>
      </w:r>
      <w:r>
        <w:rPr>
          <w:rFonts w:ascii="Times New Roman" w:hAnsi="Times New Roman"/>
          <w:sz w:val="24"/>
          <w:szCs w:val="24"/>
          <w:u w:val="single" w:color="000000"/>
        </w:rPr>
        <w:t>r</w:t>
      </w:r>
      <w:r w:rsidR="000D6FD8">
        <w:rPr>
          <w:rFonts w:ascii="Times New Roman" w:hAnsi="Times New Roman"/>
          <w:sz w:val="24"/>
          <w:szCs w:val="24"/>
          <w:u w:val="single" w:color="000000"/>
        </w:rPr>
        <w:t xml:space="preserve">ynku ulepszaczy smaków, jak również gotowych dań w </w:t>
      </w:r>
      <w:r w:rsidR="000D6FD8">
        <w:rPr>
          <w:rFonts w:ascii="Times New Roman" w:hAnsi="Times New Roman"/>
          <w:sz w:val="24"/>
          <w:szCs w:val="24"/>
          <w:u w:val="single" w:color="000000"/>
        </w:rPr>
        <w:lastRenderedPageBreak/>
        <w:t xml:space="preserve">torebkach. Niedopuszczalne </w:t>
      </w:r>
      <w:r>
        <w:rPr>
          <w:rFonts w:ascii="Times New Roman" w:hAnsi="Times New Roman"/>
          <w:sz w:val="24"/>
          <w:szCs w:val="24"/>
          <w:u w:val="single" w:color="000000"/>
        </w:rPr>
        <w:t>jest</w:t>
      </w:r>
      <w:r w:rsidR="000D6FD8">
        <w:rPr>
          <w:rFonts w:ascii="Times New Roman" w:hAnsi="Times New Roman"/>
          <w:sz w:val="24"/>
          <w:szCs w:val="24"/>
          <w:u w:val="single" w:color="000000"/>
        </w:rPr>
        <w:t xml:space="preserve"> stosowanie w procesie przyrządzania posiłków następujących produktów:</w:t>
      </w:r>
    </w:p>
    <w:p w14:paraId="529CC6DB" w14:textId="77777777" w:rsidR="00D60E81" w:rsidRDefault="000D6FD8">
      <w:pPr>
        <w:ind w:left="1479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konserw,</w:t>
      </w:r>
    </w:p>
    <w:p w14:paraId="6385AFA6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przypraw typu Vegeta,</w:t>
      </w:r>
    </w:p>
    <w:p w14:paraId="1AB06952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kostek rosołowych,</w:t>
      </w:r>
    </w:p>
    <w:p w14:paraId="7CC5257C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tłuszczów utwardzonych tj. margaryn,</w:t>
      </w:r>
    </w:p>
    <w:p w14:paraId="323BF6D1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produktów z glutaminianem sodu i innych chemicznych środków smakowych</w:t>
      </w:r>
    </w:p>
    <w:p w14:paraId="417871A3" w14:textId="77777777" w:rsidR="00D60E81" w:rsidRDefault="000D6FD8">
      <w:pPr>
        <w:spacing w:after="40" w:line="256" w:lineRule="auto"/>
        <w:ind w:left="8837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6B112D60" wp14:editId="0D06BC4E">
            <wp:extent cx="31115" cy="31115"/>
            <wp:effectExtent l="0" t="0" r="0" b="0"/>
            <wp:docPr id="5" name="Picture 6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38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541" t="-541" r="-541" b="-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" cy="3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C5F85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produktów z zawartością syropu glukozowo — fruktozowego,</w:t>
      </w:r>
    </w:p>
    <w:p w14:paraId="23D93AF9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produktów masłopodobnych i </w:t>
      </w:r>
      <w:proofErr w:type="spellStart"/>
      <w:r>
        <w:rPr>
          <w:rFonts w:ascii="Times New Roman" w:hAnsi="Times New Roman"/>
          <w:sz w:val="24"/>
          <w:szCs w:val="24"/>
        </w:rPr>
        <w:t>seropodobnych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5FB82B23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herbat granulowanych,</w:t>
      </w:r>
    </w:p>
    <w:p w14:paraId="375BBEE6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napojów instant (np. puchatek),</w:t>
      </w:r>
    </w:p>
    <w:p w14:paraId="55B74795" w14:textId="77777777" w:rsidR="00D60E81" w:rsidRDefault="000D6FD8">
      <w:pPr>
        <w:numPr>
          <w:ilvl w:val="3"/>
          <w:numId w:val="9"/>
        </w:numPr>
        <w:ind w:right="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napojów w proszku lub na bazie suszu,</w:t>
      </w:r>
    </w:p>
    <w:p w14:paraId="73420AA6" w14:textId="77777777" w:rsidR="00D60E81" w:rsidRDefault="000D6FD8">
      <w:pPr>
        <w:ind w:left="1479" w:righ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l) pieczywo tostowe,</w:t>
      </w:r>
    </w:p>
    <w:p w14:paraId="479F753F" w14:textId="77777777" w:rsidR="00D60E81" w:rsidRDefault="000D6FD8">
      <w:pPr>
        <w:numPr>
          <w:ilvl w:val="3"/>
          <w:numId w:val="10"/>
        </w:numPr>
        <w:ind w:right="14" w:hanging="3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ciasta paczkowane z długim terminem ważności,</w:t>
      </w:r>
    </w:p>
    <w:p w14:paraId="4B61BDF0" w14:textId="77777777" w:rsidR="00D60E81" w:rsidRDefault="000D6FD8">
      <w:pPr>
        <w:numPr>
          <w:ilvl w:val="3"/>
          <w:numId w:val="10"/>
        </w:numPr>
        <w:spacing w:after="280"/>
        <w:ind w:right="14" w:hanging="3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mięso </w:t>
      </w:r>
      <w:proofErr w:type="spellStart"/>
      <w:r>
        <w:rPr>
          <w:rFonts w:ascii="Times New Roman" w:hAnsi="Times New Roman"/>
          <w:sz w:val="24"/>
          <w:szCs w:val="24"/>
        </w:rPr>
        <w:t>odkosmione</w:t>
      </w:r>
      <w:proofErr w:type="spellEnd"/>
      <w:r>
        <w:rPr>
          <w:rFonts w:ascii="Times New Roman" w:hAnsi="Times New Roman"/>
          <w:sz w:val="24"/>
          <w:szCs w:val="24"/>
        </w:rPr>
        <w:t xml:space="preserve"> mechanicznie (MMO)</w:t>
      </w:r>
    </w:p>
    <w:p w14:paraId="7FC08809" w14:textId="77777777" w:rsidR="00D60E81" w:rsidRDefault="00D60E81">
      <w:pPr>
        <w:spacing w:after="3"/>
        <w:ind w:left="608" w:right="454" w:hanging="10"/>
        <w:jc w:val="center"/>
        <w:rPr>
          <w:rFonts w:ascii="Times New Roman" w:hAnsi="Times New Roman"/>
          <w:sz w:val="24"/>
          <w:szCs w:val="24"/>
        </w:rPr>
      </w:pPr>
    </w:p>
    <w:p w14:paraId="182FB809" w14:textId="77777777" w:rsidR="00D60E81" w:rsidRDefault="000D6FD8">
      <w:pPr>
        <w:numPr>
          <w:ilvl w:val="3"/>
          <w:numId w:val="11"/>
        </w:numPr>
        <w:ind w:right="14" w:hanging="3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wędlin z dodatkiem preparatów białkowych (soja) lub skrobi modyfikowanej (z jadłospisu dziennego wyklucza się wędliny z mielonek),</w:t>
      </w:r>
    </w:p>
    <w:p w14:paraId="79B3E0FF" w14:textId="77777777" w:rsidR="00D60E81" w:rsidRDefault="000D6FD8">
      <w:pPr>
        <w:numPr>
          <w:ilvl w:val="3"/>
          <w:numId w:val="11"/>
        </w:numPr>
        <w:ind w:right="14" w:hanging="3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posiłki sporządzane na bazie półproduktów,</w:t>
      </w:r>
    </w:p>
    <w:p w14:paraId="04CB8B87" w14:textId="77777777" w:rsidR="00D60E81" w:rsidRDefault="000D6FD8">
      <w:pPr>
        <w:numPr>
          <w:ilvl w:val="3"/>
          <w:numId w:val="11"/>
        </w:numPr>
        <w:ind w:right="14" w:hanging="3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posiłki na bazie Fast Food,</w:t>
      </w:r>
    </w:p>
    <w:p w14:paraId="0FB47B4F" w14:textId="77777777" w:rsidR="00D60E81" w:rsidRDefault="000D6FD8">
      <w:pPr>
        <w:numPr>
          <w:ilvl w:val="3"/>
          <w:numId w:val="11"/>
        </w:numPr>
        <w:ind w:right="14" w:hanging="3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mrożonych potraw ,</w:t>
      </w:r>
    </w:p>
    <w:p w14:paraId="19EB4132" w14:textId="77777777" w:rsidR="00D60E81" w:rsidRDefault="000D6FD8">
      <w:pPr>
        <w:numPr>
          <w:ilvl w:val="3"/>
          <w:numId w:val="11"/>
        </w:numPr>
        <w:ind w:right="14" w:hanging="3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artykuły zawierające, środki spulchniające,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672BCB3" wp14:editId="0ABDF9FE">
            <wp:extent cx="4445" cy="13970"/>
            <wp:effectExtent l="0" t="0" r="0" b="0"/>
            <wp:docPr id="6" name="Picture 69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998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3846" t="-1266" r="-3846" b="-1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0D72E" w14:textId="77777777" w:rsidR="00D60E81" w:rsidRDefault="000D6FD8">
      <w:pPr>
        <w:numPr>
          <w:ilvl w:val="3"/>
          <w:numId w:val="11"/>
        </w:numPr>
        <w:ind w:right="14" w:hanging="3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wędliny o zawartości mięsa poniżej 80%,</w:t>
      </w:r>
    </w:p>
    <w:p w14:paraId="79BBEC81" w14:textId="77777777" w:rsidR="00D60E81" w:rsidRDefault="000D6FD8">
      <w:pPr>
        <w:numPr>
          <w:ilvl w:val="0"/>
          <w:numId w:val="7"/>
        </w:numPr>
        <w:spacing w:after="14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Użyte do przygotowywania posiłków mięso musi być bez ustrzyku, chleb na zakwasie naturalnym, jogurty tylko naturalne. Wykonawca zobowiązany jest do zachowania diet pokarmowych w zależności od indywidualnych potrzeb dzieci, zgodnie z informacją otrzymaną od Zamawiającego (np.: posiłki z zaleceniami diety bezmlecznej, bezglutenowej, uwzględnienie indywidualnych potrzeb alergików).</w:t>
      </w:r>
    </w:p>
    <w:p w14:paraId="396D072D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odpowiedzialny jest za dostarczenie dekadowego jadłospisu dla dzieci bez alergii pokarmowej, jak również dla dzieci z różnymi alergiami. Sporządzone przez Wykonawcę jadłospisy muszą być urozmaicone i różnorodne. W jadłospisie musi być umieszczony dokładny skład użytych produktów oraz lista alergenów zawartych w danym posiłku. Jadłospisy muszą być dostarczone Zamawiającemu na 5 dni przed rozpoczęciem kolejnego okresu żywieniowego. Jadłospis może zostać dostarczony w formie skanu za pośrednictwem poczty elektronicznej.</w:t>
      </w:r>
    </w:p>
    <w:p w14:paraId="26B91BFF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Zamawiający ma prawo dokonywania wiążących zmian w jadłospisie przedstawionym przez Wykonawcę na co Wykonawca wyraża zgodę.</w:t>
      </w:r>
    </w:p>
    <w:p w14:paraId="2673C687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przygotowania posiłków o najwyższym standardzie, na bazie produktów najwyższej jakości, świeżych, naturalnych i normami bezpieczeństwa zgodnymi ze standardami HACCP oraz zgodnie z Rozporządzeniem Ministra Zdrowia z dnia 26 lipca 2016 r.,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1154).</w:t>
      </w:r>
    </w:p>
    <w:p w14:paraId="4293E80F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przy realizacji zamówienia musi uwzględnić również listę produktów używanych w żywieniu zbiorowym w oddziałów przedszkolnych przy Szkole Podstawowej w Zasani (załącznik nr 1 do przetargu)</w:t>
      </w:r>
    </w:p>
    <w:p w14:paraId="3F3A5813" w14:textId="7C86D83E" w:rsidR="00D60E81" w:rsidRDefault="000D6FD8">
      <w:pPr>
        <w:numPr>
          <w:ilvl w:val="0"/>
          <w:numId w:val="7"/>
        </w:numPr>
        <w:spacing w:after="40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 realizacji zamówienia zobowiązany jest do przestrzegania Zaleceń i Norm obowiązujących i zalecanych przez Instytut </w:t>
      </w:r>
      <w:r w:rsidR="00263C37">
        <w:rPr>
          <w:rFonts w:ascii="Times New Roman" w:hAnsi="Times New Roman"/>
          <w:sz w:val="24"/>
          <w:szCs w:val="24"/>
        </w:rPr>
        <w:t>Żywności</w:t>
      </w:r>
      <w:r>
        <w:rPr>
          <w:rFonts w:ascii="Times New Roman" w:hAnsi="Times New Roman"/>
          <w:sz w:val="24"/>
          <w:szCs w:val="24"/>
        </w:rPr>
        <w:t xml:space="preserve"> i Żywienia, a także zasad zdrowego żywienia oraz zasad żywienia zbiorowego, jak również jakości i zgodności z warunkami umowy.</w:t>
      </w:r>
    </w:p>
    <w:p w14:paraId="3C519576" w14:textId="77777777" w:rsidR="00D60E81" w:rsidRDefault="000D6FD8">
      <w:pPr>
        <w:numPr>
          <w:ilvl w:val="0"/>
          <w:numId w:val="7"/>
        </w:numPr>
        <w:spacing w:after="36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planowaniu posiłków należy uwzględnić zalecaną wartość energetyczną oraz uwzględniać normy produktów.</w:t>
      </w:r>
    </w:p>
    <w:p w14:paraId="40A6691B" w14:textId="649F4674" w:rsidR="00D60E81" w:rsidRPr="00263C37" w:rsidRDefault="000D6FD8" w:rsidP="00263C37">
      <w:pPr>
        <w:numPr>
          <w:ilvl w:val="0"/>
          <w:numId w:val="7"/>
        </w:numPr>
        <w:ind w:left="1343" w:right="14" w:hanging="382"/>
        <w:rPr>
          <w:rFonts w:ascii="Times New Roman" w:hAnsi="Times New Roman"/>
          <w:sz w:val="24"/>
          <w:szCs w:val="24"/>
        </w:rPr>
      </w:pPr>
      <w:r w:rsidRPr="00263C37">
        <w:rPr>
          <w:rFonts w:ascii="Times New Roman" w:hAnsi="Times New Roman"/>
          <w:sz w:val="24"/>
          <w:szCs w:val="24"/>
        </w:rPr>
        <w:t>Posiłki muszą być przygotowywane zgodnie z procedurami niezbędnymi do zapewnienia bezpieczeństwa żywności i żywienia z uwzględnieniem zapisów określonych w ustawie z dnia 25 sierpnia 2006 r., o bezpieczeństwie żywności i żywienia (Dz. U. z 2010, Nr 136, poz. 914, z</w:t>
      </w:r>
      <w:r w:rsidR="00263C37" w:rsidRPr="00263C37">
        <w:rPr>
          <w:rFonts w:ascii="Times New Roman" w:hAnsi="Times New Roman"/>
          <w:sz w:val="24"/>
          <w:szCs w:val="24"/>
        </w:rPr>
        <w:t xml:space="preserve"> </w:t>
      </w:r>
      <w:r w:rsidRPr="00263C37">
        <w:rPr>
          <w:rFonts w:ascii="Times New Roman" w:hAnsi="Times New Roman"/>
          <w:sz w:val="24"/>
          <w:szCs w:val="24"/>
        </w:rPr>
        <w:t>późn zm.) i zgodnie z Rozporządzeniem Ministra Zdrowia z dnia 26 lipca 2016r. (Dz. U. z 2016 r., poz. 1154).</w:t>
      </w:r>
    </w:p>
    <w:p w14:paraId="4B1B07BA" w14:textId="52C64DBF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Proces przygotowywania oraz dostarczania posiłków odbywać się musi zgodnie z wymogami sanita</w:t>
      </w:r>
      <w:r w:rsidR="00263C37">
        <w:rPr>
          <w:rFonts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>ymi, zwłaszcza wymogami dobrej praktyki higienicznej.</w:t>
      </w:r>
    </w:p>
    <w:p w14:paraId="67043905" w14:textId="33EB18E6" w:rsidR="00D60E81" w:rsidRDefault="000D6FD8">
      <w:pPr>
        <w:numPr>
          <w:ilvl w:val="0"/>
          <w:numId w:val="7"/>
        </w:numPr>
        <w:spacing w:after="37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Posiłki będą przygotowywane przez osoby posiadające zaświadczenie lekarskie z badań przeprowadzonych do celów sanita</w:t>
      </w:r>
      <w:r w:rsidR="00263C37">
        <w:rPr>
          <w:rFonts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>o-epidemiologicznych w zakładzie spełniającym wymagania higieniczno-sanitarne dla zakładów produkcyjnych lub wprowadzających do obrotu posiłki, środki spożywcze.</w:t>
      </w:r>
    </w:p>
    <w:p w14:paraId="280C557A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Porcjowanie, przygotowanie posiłków mlecznych oraz wydawanie posiłków dzieciom leży po stronie Zamawiającego.</w:t>
      </w:r>
    </w:p>
    <w:p w14:paraId="7C37E8EE" w14:textId="7E358993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odbioru, wywożenia i utylizacji odpadów związanych z usługą żywienia i ponosi tym samym odpowiedzialność za gospodarowanie tymi odpadami oraz ponosi koszty z tym związane zgodnie z ustawą o odpadach (tj. Dz. U. z 2019 r. poz. 701 z</w:t>
      </w:r>
      <w:r w:rsidR="00263C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późn. Wykonawca zapewnia mycie i dezynfekcje we własnych pomieszczeniach termosów i opakowań, w których będą dostarczane posiłki, zgodnie z zasadami i przepisami sanita</w:t>
      </w:r>
      <w:r w:rsidR="00263C37">
        <w:rPr>
          <w:rFonts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>ymi i mikrobiologicznymi oraz normami HACCP.</w:t>
      </w:r>
    </w:p>
    <w:p w14:paraId="07EFFAD6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gotowy do realizowania przedmiotu zamówienia w przypadku zakłócenia procesu technologicznego (z przyczyn niezależnych, braku energii elektrycznej, braku wody itp.) wytwarzanych posiłków. Wykonawca powinien posiadać porozumienie z firmą gastronomiczną na użyczenia kuchni produkcyjnej na wypadek ww. awarii.</w:t>
      </w:r>
    </w:p>
    <w:p w14:paraId="1C768756" w14:textId="77777777" w:rsidR="00D60E81" w:rsidRDefault="000D6FD8">
      <w:pPr>
        <w:numPr>
          <w:ilvl w:val="0"/>
          <w:numId w:val="7"/>
        </w:numPr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jest zobowiązany do przechowywania próbek posiłków do celów sanitarno-epidemiologicznych zgodnie z obowiązującymi w tym zakresie przepisami.</w:t>
      </w:r>
    </w:p>
    <w:p w14:paraId="0A32AC70" w14:textId="77777777" w:rsidR="00D60E81" w:rsidRDefault="000D6FD8">
      <w:pPr>
        <w:numPr>
          <w:ilvl w:val="0"/>
          <w:numId w:val="7"/>
        </w:numPr>
        <w:spacing w:after="141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wystawiania comiesięcznych faktur VAT/ rachunków z 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352C4C62" wp14:editId="7F7B0D89">
            <wp:extent cx="4445" cy="4445"/>
            <wp:effectExtent l="0" t="0" r="0" b="0"/>
            <wp:docPr id="7" name="Picture 13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313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3846" t="-3846" r="-3846" b="-3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terminem płatności 14 dni. Faktura VAT/ rachunek jest wystawiana na podstawie zatwierdzonego przez Zamawiającego zestawienia liczby posiłków przygotowanych i dostarczonych przez Wykonawcę w danym miesiącu.</w:t>
      </w:r>
    </w:p>
    <w:p w14:paraId="129784B6" w14:textId="77777777" w:rsidR="00D60E81" w:rsidRDefault="000D6FD8" w:rsidP="00263C37">
      <w:pPr>
        <w:numPr>
          <w:ilvl w:val="0"/>
          <w:numId w:val="7"/>
        </w:numPr>
        <w:spacing w:after="141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 oraz miejsce dostawy.</w:t>
      </w:r>
    </w:p>
    <w:p w14:paraId="59CAF130" w14:textId="49C55B6A" w:rsidR="00D60E81" w:rsidRDefault="000D6FD8" w:rsidP="00263C37">
      <w:pPr>
        <w:numPr>
          <w:ilvl w:val="0"/>
          <w:numId w:val="7"/>
        </w:numPr>
        <w:spacing w:after="141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realizowany będzie sukcesywnie od dnia 02.01.202</w:t>
      </w:r>
      <w:r w:rsidR="00263C3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r. do dnia 31.12.202</w:t>
      </w:r>
      <w:r w:rsidR="00263C3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r. w dniach, nauki przedszkolnej tj. od poniedziałku do piątku z wyłączeniem okresu przerwy wakacyjnej, dni wolnych od nauki przedszkolnej oraz uwzględniając okres dyżuru letniego przedszkola.</w:t>
      </w:r>
    </w:p>
    <w:p w14:paraId="5993ABAF" w14:textId="77777777" w:rsidR="00D60E81" w:rsidRDefault="000D6FD8" w:rsidP="00263C37">
      <w:pPr>
        <w:numPr>
          <w:ilvl w:val="0"/>
          <w:numId w:val="7"/>
        </w:numPr>
        <w:spacing w:after="141"/>
        <w:ind w:left="1362" w:right="14" w:hanging="3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 dostawy posiłków: Szkoła Podstawowa w Zasani, Zasań 91,  32-425 Trzemeśnia</w:t>
      </w:r>
    </w:p>
    <w:p w14:paraId="112E2BF9" w14:textId="77777777" w:rsidR="00D60E81" w:rsidRDefault="00D60E81">
      <w:pPr>
        <w:spacing w:after="14"/>
        <w:ind w:left="612" w:right="14"/>
        <w:rPr>
          <w:rFonts w:cstheme="minorHAnsi"/>
        </w:rPr>
      </w:pPr>
    </w:p>
    <w:p w14:paraId="3359A94E" w14:textId="645D91E3" w:rsidR="00D60E81" w:rsidRDefault="000D6FD8">
      <w:pPr>
        <w:pStyle w:val="Akapitzlist"/>
        <w:spacing w:line="276" w:lineRule="auto"/>
        <w:ind w:left="357"/>
        <w:contextualSpacing w:val="0"/>
        <w:jc w:val="both"/>
      </w:pPr>
      <w:r>
        <w:rPr>
          <w:rFonts w:cstheme="minorHAnsi"/>
          <w:b/>
          <w:bCs/>
        </w:rPr>
        <w:t xml:space="preserve">II. </w:t>
      </w:r>
      <w:r>
        <w:rPr>
          <w:rFonts w:cstheme="minorHAnsi"/>
        </w:rPr>
        <w:t>Przygotowanie i dostawa obiadu (drugiego dania) dla uczniów Szkoły Podstawowej w Zasani.  Obiad dostarczany będzie od poniedziałku do piątku</w:t>
      </w:r>
      <w:r w:rsidR="00263C37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263C37">
        <w:rPr>
          <w:rFonts w:cstheme="minorHAnsi"/>
        </w:rPr>
        <w:t>I</w:t>
      </w:r>
      <w:r>
        <w:rPr>
          <w:rFonts w:cstheme="minorHAnsi"/>
        </w:rPr>
        <w:t xml:space="preserve">lość posiłków </w:t>
      </w:r>
      <w:r w:rsidR="00263C37">
        <w:rPr>
          <w:rFonts w:cstheme="minorHAnsi"/>
        </w:rPr>
        <w:t>2955 szt</w:t>
      </w:r>
      <w:r>
        <w:rPr>
          <w:rFonts w:cstheme="minorHAnsi"/>
        </w:rPr>
        <w:t>.</w:t>
      </w:r>
      <w:r w:rsidR="00263C37" w:rsidRPr="00263C37">
        <w:t xml:space="preserve"> </w:t>
      </w:r>
      <w:r w:rsidR="00263C37" w:rsidRPr="00263C37">
        <w:rPr>
          <w:rFonts w:cstheme="minorHAnsi"/>
        </w:rPr>
        <w:t xml:space="preserve">- ilość posiłków została oszacowana na podstawie </w:t>
      </w:r>
      <w:r w:rsidR="00263C37">
        <w:rPr>
          <w:rFonts w:cstheme="minorHAnsi"/>
        </w:rPr>
        <w:t xml:space="preserve">ilości </w:t>
      </w:r>
      <w:r w:rsidR="00263C37" w:rsidRPr="00263C37">
        <w:rPr>
          <w:rFonts w:cstheme="minorHAnsi"/>
        </w:rPr>
        <w:t xml:space="preserve"> </w:t>
      </w:r>
      <w:r w:rsidR="00263C37">
        <w:rPr>
          <w:rFonts w:cstheme="minorHAnsi"/>
        </w:rPr>
        <w:t>uczniów korzystających z obiadów</w:t>
      </w:r>
      <w:r w:rsidR="00263C37" w:rsidRPr="00263C37">
        <w:rPr>
          <w:rFonts w:cstheme="minorHAnsi"/>
        </w:rPr>
        <w:t xml:space="preserve"> w 2025 roku oraz prognozy na 2026 rok i może ulec zmianie</w:t>
      </w:r>
      <w:r w:rsidR="00263C37">
        <w:rPr>
          <w:rFonts w:cstheme="minorHAnsi"/>
        </w:rPr>
        <w:t>.</w:t>
      </w:r>
      <w:r>
        <w:rPr>
          <w:rFonts w:cstheme="minorHAnsi"/>
        </w:rPr>
        <w:t xml:space="preserve"> W ofercie wymagane jest podanie ceny </w:t>
      </w:r>
      <w:r>
        <w:rPr>
          <w:rFonts w:cstheme="minorHAnsi"/>
          <w:lang w:val="pl-PL"/>
        </w:rPr>
        <w:t>netto/</w:t>
      </w:r>
      <w:r>
        <w:rPr>
          <w:rFonts w:cstheme="minorHAnsi"/>
        </w:rPr>
        <w:t xml:space="preserve">brutto drugiego dania oraz przykładowe menu. Gramatura posiłku ok. 300g. Obiady winny być przywożone w podzielonych porcjach w termosikach wielorazowego użytku wraz ze sztućcami. </w:t>
      </w:r>
    </w:p>
    <w:p w14:paraId="2D32163C" w14:textId="78C34D30" w:rsidR="00D60E81" w:rsidRDefault="000D6FD8" w:rsidP="00263C37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</w:pPr>
      <w:r w:rsidRPr="00263C37">
        <w:rPr>
          <w:rFonts w:cstheme="minorHAnsi"/>
        </w:rPr>
        <w:t xml:space="preserve">Wykonawca przygotuje posiłki w zakładzie posiadającym wpis do rejestru zakładów podlegających urzędowej kontroli organów Państwowej Inspekcji Sanitarnej i dostarczy je do Szkoły Podstawowej w Zasani </w:t>
      </w:r>
      <w:r w:rsidRPr="00263C37">
        <w:rPr>
          <w:rFonts w:cstheme="minorHAnsi"/>
          <w:iCs/>
        </w:rPr>
        <w:t xml:space="preserve"> </w:t>
      </w:r>
      <w:r w:rsidRPr="00263C37">
        <w:rPr>
          <w:rFonts w:cstheme="minorHAnsi"/>
        </w:rPr>
        <w:t xml:space="preserve">w stanie gotowym do spożycia, własnym środkiem transportu i na własny koszt. Środek transportu musi być zgłoszony do właściwego organu Państwowej Inspekcji Sanitarnej lub zarejestrowany i zatwierdzony przez ten organ. Wykonawca zobowiązany jest do przewożenia posiłków w formie zbiorczej w termosach z wkładami ze stali </w:t>
      </w:r>
      <w:r w:rsidR="00021F22" w:rsidRPr="00263C37">
        <w:rPr>
          <w:rFonts w:cstheme="minorHAnsi"/>
        </w:rPr>
        <w:t>nierdzewnej. Posiłki</w:t>
      </w:r>
      <w:r w:rsidRPr="00263C37">
        <w:rPr>
          <w:rFonts w:cstheme="minorHAnsi"/>
        </w:rPr>
        <w:t xml:space="preserve">, o których mowa w ust. 1 dostarczane będą do Szkoły Podstawowej w Zasani </w:t>
      </w:r>
      <w:r w:rsidRPr="00263C37">
        <w:rPr>
          <w:rFonts w:cstheme="minorHAnsi"/>
          <w:iCs/>
        </w:rPr>
        <w:t xml:space="preserve"> </w:t>
      </w:r>
      <w:r w:rsidRPr="00263C37">
        <w:rPr>
          <w:rFonts w:cstheme="minorHAnsi"/>
        </w:rPr>
        <w:t>pięć razy w tygodniu, od poniedziałku do piątku, z wyłączeniem dni ustawowo wolnych od pracy i sobót, wakacji, ferii zimowych  w godzinach 11:00- 11:30</w:t>
      </w:r>
      <w:r w:rsidRPr="00263C37">
        <w:rPr>
          <w:rFonts w:cstheme="minorHAnsi"/>
          <w:b/>
        </w:rPr>
        <w:t>.</w:t>
      </w:r>
      <w:r w:rsidRPr="00263C37">
        <w:rPr>
          <w:rFonts w:cstheme="minorHAnsi"/>
          <w:color w:val="FF0000"/>
        </w:rPr>
        <w:t xml:space="preserve"> </w:t>
      </w:r>
      <w:r w:rsidRPr="00263C37">
        <w:rPr>
          <w:rFonts w:cstheme="minorHAnsi"/>
        </w:rPr>
        <w:t>W wyjątkowych sytuacjach, za zgodą i/lub na wniosek Zamawiającego dostawa posiłków może odbywać się w innych godzinach po uprzednim uzgodnieniu z Wykonawcą. Fakt dostarczenia posiłków i ich ilości potwierdza lista podpisywana przez obydwie strony w 2 egzemplarzach - protokół odbioru.</w:t>
      </w:r>
    </w:p>
    <w:p w14:paraId="758BC380" w14:textId="77777777" w:rsidR="00D60E81" w:rsidRDefault="000D6FD8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</w:pPr>
      <w:r>
        <w:rPr>
          <w:rFonts w:cstheme="minorHAnsi"/>
        </w:rPr>
        <w:t>Wymagane parametry jednej porcji obiadowej:</w:t>
      </w:r>
    </w:p>
    <w:p w14:paraId="32658751" w14:textId="77777777" w:rsidR="00D60E81" w:rsidRDefault="000D6FD8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ind w:hanging="357"/>
        <w:jc w:val="both"/>
      </w:pPr>
      <w:r>
        <w:rPr>
          <w:rFonts w:cstheme="minorHAnsi"/>
        </w:rPr>
        <w:t>drugie danie, w tym:</w:t>
      </w:r>
    </w:p>
    <w:p w14:paraId="7C04EEB6" w14:textId="77777777" w:rsidR="00D60E81" w:rsidRDefault="000D6FD8">
      <w:pPr>
        <w:pStyle w:val="Standard"/>
        <w:numPr>
          <w:ilvl w:val="0"/>
          <w:numId w:val="4"/>
        </w:numPr>
        <w:spacing w:line="276" w:lineRule="auto"/>
        <w:ind w:left="1434" w:hanging="357"/>
        <w:jc w:val="both"/>
      </w:pPr>
      <w:r>
        <w:rPr>
          <w:rFonts w:cstheme="minorHAnsi"/>
        </w:rPr>
        <w:t>ziemniaki (kasza, ryż, makaron) – 150 g/os.</w:t>
      </w:r>
    </w:p>
    <w:p w14:paraId="6446B679" w14:textId="77777777" w:rsidR="00D60E81" w:rsidRDefault="000D6FD8">
      <w:pPr>
        <w:pStyle w:val="Standard"/>
        <w:numPr>
          <w:ilvl w:val="0"/>
          <w:numId w:val="4"/>
        </w:numPr>
        <w:spacing w:line="276" w:lineRule="auto"/>
        <w:ind w:left="1434" w:hanging="357"/>
        <w:jc w:val="both"/>
      </w:pPr>
      <w:r>
        <w:rPr>
          <w:rFonts w:cstheme="minorHAnsi"/>
        </w:rPr>
        <w:t>mięsa (kotlet schabowy, drobiowy, mielony, gulasz) – 80 g/os.</w:t>
      </w:r>
    </w:p>
    <w:p w14:paraId="07D331A1" w14:textId="77777777" w:rsidR="00D60E81" w:rsidRDefault="000D6FD8">
      <w:pPr>
        <w:pStyle w:val="Standard"/>
        <w:numPr>
          <w:ilvl w:val="0"/>
          <w:numId w:val="4"/>
        </w:numPr>
        <w:spacing w:line="276" w:lineRule="auto"/>
        <w:ind w:left="1434" w:hanging="357"/>
        <w:jc w:val="both"/>
      </w:pPr>
      <w:r>
        <w:rPr>
          <w:rFonts w:cstheme="minorHAnsi"/>
        </w:rPr>
        <w:t>lub porcje z kurczaka (udko, 3 skrzydełka) – 80 g/os.</w:t>
      </w:r>
    </w:p>
    <w:p w14:paraId="4C238FA8" w14:textId="77777777" w:rsidR="00D60E81" w:rsidRDefault="000D6FD8">
      <w:pPr>
        <w:pStyle w:val="Standard"/>
        <w:numPr>
          <w:ilvl w:val="0"/>
          <w:numId w:val="4"/>
        </w:numPr>
        <w:spacing w:line="276" w:lineRule="auto"/>
        <w:ind w:left="1434" w:hanging="357"/>
        <w:jc w:val="both"/>
      </w:pPr>
      <w:r>
        <w:rPr>
          <w:rFonts w:cstheme="minorHAnsi"/>
        </w:rPr>
        <w:t>lub ryba – 130 g/os.</w:t>
      </w:r>
    </w:p>
    <w:p w14:paraId="0B4AF348" w14:textId="77777777" w:rsidR="00D60E81" w:rsidRDefault="000D6FD8">
      <w:pPr>
        <w:pStyle w:val="Standard"/>
        <w:numPr>
          <w:ilvl w:val="0"/>
          <w:numId w:val="4"/>
        </w:numPr>
        <w:spacing w:line="276" w:lineRule="auto"/>
        <w:ind w:left="1434" w:hanging="357"/>
        <w:jc w:val="both"/>
      </w:pPr>
      <w:r>
        <w:rPr>
          <w:rFonts w:cstheme="minorHAnsi"/>
        </w:rPr>
        <w:t>lub naleśniki z dodatkami – 150 g/os.</w:t>
      </w:r>
    </w:p>
    <w:p w14:paraId="5563BD10" w14:textId="77777777" w:rsidR="00D60E81" w:rsidRDefault="000D6FD8">
      <w:pPr>
        <w:pStyle w:val="Standard"/>
        <w:numPr>
          <w:ilvl w:val="0"/>
          <w:numId w:val="4"/>
        </w:numPr>
        <w:spacing w:line="276" w:lineRule="auto"/>
        <w:ind w:left="1434" w:hanging="357"/>
        <w:jc w:val="both"/>
      </w:pPr>
      <w:r>
        <w:rPr>
          <w:rFonts w:cstheme="minorHAnsi"/>
        </w:rPr>
        <w:t>lub pierogi/ kluski (typu śląskie lub z mięsem) – 150- g/os.</w:t>
      </w:r>
    </w:p>
    <w:p w14:paraId="6E58F995" w14:textId="77777777" w:rsidR="00D60E81" w:rsidRDefault="000D6FD8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ind w:hanging="357"/>
        <w:jc w:val="both"/>
      </w:pPr>
      <w:r>
        <w:rPr>
          <w:rFonts w:cstheme="minorHAnsi"/>
        </w:rPr>
        <w:t>surówka lub jarzyny gotowane – 60 g/os.</w:t>
      </w:r>
    </w:p>
    <w:p w14:paraId="666BC31C" w14:textId="77777777" w:rsidR="00D60E81" w:rsidRDefault="000D6FD8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</w:pPr>
      <w:r>
        <w:rPr>
          <w:rFonts w:cstheme="minorHAnsi"/>
        </w:rPr>
        <w:lastRenderedPageBreak/>
        <w:t>Temperatura dostarczanych posiłków powinna wynosić:</w:t>
      </w:r>
    </w:p>
    <w:p w14:paraId="4F28FE49" w14:textId="77777777" w:rsidR="00D60E81" w:rsidRDefault="000D6FD8">
      <w:pPr>
        <w:pStyle w:val="Standard"/>
        <w:numPr>
          <w:ilvl w:val="0"/>
          <w:numId w:val="2"/>
        </w:numPr>
        <w:spacing w:line="276" w:lineRule="auto"/>
        <w:ind w:hanging="357"/>
        <w:jc w:val="both"/>
      </w:pPr>
      <w:r>
        <w:rPr>
          <w:rFonts w:cstheme="minorHAnsi"/>
        </w:rPr>
        <w:t>mięsa  70°C</w:t>
      </w:r>
    </w:p>
    <w:p w14:paraId="72B00CAF" w14:textId="77777777" w:rsidR="00D60E81" w:rsidRDefault="000D6FD8">
      <w:pPr>
        <w:pStyle w:val="Standard"/>
        <w:numPr>
          <w:ilvl w:val="0"/>
          <w:numId w:val="2"/>
        </w:numPr>
        <w:spacing w:line="276" w:lineRule="auto"/>
        <w:ind w:hanging="357"/>
        <w:jc w:val="both"/>
      </w:pPr>
      <w:r>
        <w:rPr>
          <w:rFonts w:cstheme="minorHAnsi"/>
        </w:rPr>
        <w:t>ziemniaki  70°C</w:t>
      </w:r>
    </w:p>
    <w:p w14:paraId="66E3916E" w14:textId="77777777" w:rsidR="00D60E81" w:rsidRDefault="000D6FD8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</w:pPr>
      <w:r>
        <w:rPr>
          <w:rFonts w:cstheme="minorHAnsi"/>
        </w:rPr>
        <w:t>Wykonawca zobowiązany jest najpóźniej w ostatnim dniu roboczym tygodnia przedłożyć dyrektorowi Szkoły Podstawowej w Zasani   do uzgodnienia tygodniowy jadłospis dla posiłków, które będą dostarczone w następnym tygodniu i dostarczać posiłki zgodnie z uzgodnionym jadłospisem. Proponowane menu powinno być zróżnicowane oraz zawierać informacje o występujących alergenach w danym posiłku. Zmiana tygodniowego jadłospisu jest możliwa wyłącznie za zgodą  dyrektora  Szkoły Podstawowej w Zasani</w:t>
      </w:r>
    </w:p>
    <w:p w14:paraId="434F0C8A" w14:textId="77777777" w:rsidR="00D60E81" w:rsidRDefault="000D6FD8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</w:pPr>
      <w:r>
        <w:rPr>
          <w:rFonts w:cstheme="minorHAnsi"/>
        </w:rPr>
        <w:t>Wykonawca zobowiązany jest do odbioru odpadów kuchennych pochodzących z danego dnia  w  tym samym dniu do godziny 15:00 .</w:t>
      </w:r>
    </w:p>
    <w:p w14:paraId="4AA0F355" w14:textId="77777777" w:rsidR="00D60E81" w:rsidRDefault="000D6FD8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</w:pPr>
      <w:r>
        <w:rPr>
          <w:rFonts w:cstheme="minorHAnsi"/>
        </w:rPr>
        <w:t>Zamawiający zastrzega, że liczba obiadów jest zmienna i Wykonawca nie może mieć w stosunku do Zamawiającego</w:t>
      </w:r>
      <w:r>
        <w:rPr>
          <w:rFonts w:cstheme="minorHAnsi"/>
          <w:iCs/>
          <w:shd w:val="clear" w:color="auto" w:fill="FFFFFF"/>
        </w:rPr>
        <w:t xml:space="preserve"> żadnych roszczeń z powodu realizacji umowy w mniejszym zakresie.</w:t>
      </w:r>
    </w:p>
    <w:p w14:paraId="1BA3DE9F" w14:textId="77777777" w:rsidR="00D60E81" w:rsidRDefault="00D60E81">
      <w:pPr>
        <w:pStyle w:val="Akapitzlist"/>
        <w:spacing w:line="276" w:lineRule="auto"/>
        <w:ind w:left="357"/>
        <w:contextualSpacing w:val="0"/>
        <w:jc w:val="both"/>
        <w:rPr>
          <w:rFonts w:eastAsia="Arial Unicode MS" w:cstheme="minorHAnsi"/>
        </w:rPr>
      </w:pPr>
    </w:p>
    <w:sectPr w:rsidR="00D60E81">
      <w:footerReference w:type="even" r:id="rId14"/>
      <w:footerReference w:type="default" r:id="rId15"/>
      <w:footerReference w:type="first" r:id="rId16"/>
      <w:pgSz w:w="11906" w:h="16838"/>
      <w:pgMar w:top="1211" w:right="1131" w:bottom="805" w:left="1383" w:header="0" w:footer="74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B4AFD" w14:textId="77777777" w:rsidR="00A7373F" w:rsidRDefault="00A7373F">
      <w:pPr>
        <w:spacing w:after="0" w:line="240" w:lineRule="auto"/>
      </w:pPr>
      <w:r>
        <w:separator/>
      </w:r>
    </w:p>
  </w:endnote>
  <w:endnote w:type="continuationSeparator" w:id="0">
    <w:p w14:paraId="6C509A32" w14:textId="77777777" w:rsidR="00A7373F" w:rsidRDefault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E606" w14:textId="77777777" w:rsidR="00D60E81" w:rsidRDefault="00D60E81">
    <w:pPr>
      <w:spacing w:after="0" w:line="256" w:lineRule="auto"/>
      <w:ind w:left="122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1D6E" w14:textId="77777777" w:rsidR="00D60E81" w:rsidRDefault="000D6FD8">
    <w:pPr>
      <w:tabs>
        <w:tab w:val="center" w:pos="4440"/>
        <w:tab w:val="center" w:pos="5038"/>
      </w:tabs>
      <w:spacing w:after="0" w:line="256" w:lineRule="auto"/>
    </w:pPr>
    <w:r>
      <w:tab/>
    </w:r>
    <w:r>
      <w:rPr>
        <w:sz w:val="20"/>
      </w:rPr>
      <w:t xml:space="preserve">Str. </w:t>
    </w:r>
    <w:r>
      <w:rPr>
        <w:sz w:val="20"/>
      </w:rPr>
      <w:tab/>
      <w:t>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2928B" w14:textId="77777777" w:rsidR="00D60E81" w:rsidRDefault="00D60E81">
    <w:pPr>
      <w:spacing w:after="0" w:line="256" w:lineRule="auto"/>
      <w:ind w:left="122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AB8C6" w14:textId="77777777" w:rsidR="00A7373F" w:rsidRDefault="00A7373F">
      <w:pPr>
        <w:spacing w:after="0" w:line="240" w:lineRule="auto"/>
      </w:pPr>
      <w:r>
        <w:separator/>
      </w:r>
    </w:p>
  </w:footnote>
  <w:footnote w:type="continuationSeparator" w:id="0">
    <w:p w14:paraId="5ED311A4" w14:textId="77777777" w:rsidR="00A7373F" w:rsidRDefault="00A73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92771"/>
    <w:multiLevelType w:val="multilevel"/>
    <w:tmpl w:val="ACE448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DE4CF1"/>
    <w:multiLevelType w:val="multilevel"/>
    <w:tmpl w:val="FB045D38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 w15:restartNumberingAfterBreak="0">
    <w:nsid w:val="32287340"/>
    <w:multiLevelType w:val="multilevel"/>
    <w:tmpl w:val="5D8C51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D2B55C8"/>
    <w:multiLevelType w:val="multilevel"/>
    <w:tmpl w:val="60C86E5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upperRoman"/>
      <w:lvlText w:val="%3."/>
      <w:lvlJc w:val="left"/>
      <w:pPr>
        <w:tabs>
          <w:tab w:val="num" w:pos="720"/>
        </w:tabs>
        <w:ind w:left="18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43DB77A0"/>
    <w:multiLevelType w:val="multilevel"/>
    <w:tmpl w:val="0F62931E"/>
    <w:lvl w:ilvl="0">
      <w:start w:val="7"/>
      <w:numFmt w:val="lowerLetter"/>
      <w:lvlText w:val="%1)"/>
      <w:lvlJc w:val="left"/>
      <w:pPr>
        <w:tabs>
          <w:tab w:val="num" w:pos="0"/>
        </w:tabs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2E7661"/>
    <w:multiLevelType w:val="multilevel"/>
    <w:tmpl w:val="579EB03E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2"/>
      <w:numFmt w:val="decimal"/>
      <w:lvlText w:val="%4)"/>
      <w:lvlJc w:val="left"/>
      <w:pPr>
        <w:tabs>
          <w:tab w:val="num" w:pos="720"/>
        </w:tabs>
        <w:ind w:left="1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5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2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9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4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507A116A"/>
    <w:multiLevelType w:val="multilevel"/>
    <w:tmpl w:val="9C32A412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7" w15:restartNumberingAfterBreak="0">
    <w:nsid w:val="614977F4"/>
    <w:multiLevelType w:val="multilevel"/>
    <w:tmpl w:val="5A421874"/>
    <w:lvl w:ilvl="0">
      <w:start w:val="1"/>
      <w:numFmt w:val="decimal"/>
      <w:lvlText w:val="%1."/>
      <w:lvlJc w:val="left"/>
      <w:pPr>
        <w:tabs>
          <w:tab w:val="num" w:pos="720"/>
        </w:tabs>
        <w:ind w:left="7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6730642D"/>
    <w:multiLevelType w:val="multilevel"/>
    <w:tmpl w:val="DCFC52C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2"/>
      <w:numFmt w:val="decimal"/>
      <w:lvlText w:val="%4)"/>
      <w:lvlJc w:val="left"/>
      <w:pPr>
        <w:tabs>
          <w:tab w:val="num" w:pos="720"/>
        </w:tabs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6D1E6588"/>
    <w:multiLevelType w:val="multilevel"/>
    <w:tmpl w:val="C8A609AE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0" w15:restartNumberingAfterBreak="0">
    <w:nsid w:val="6D25711C"/>
    <w:multiLevelType w:val="multilevel"/>
    <w:tmpl w:val="23F60E7E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4"/>
      <w:numFmt w:val="decimal"/>
      <w:lvlText w:val="%4)"/>
      <w:lvlJc w:val="left"/>
      <w:pPr>
        <w:tabs>
          <w:tab w:val="num" w:pos="720"/>
        </w:tabs>
        <w:ind w:left="17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6FCC473A"/>
    <w:multiLevelType w:val="multilevel"/>
    <w:tmpl w:val="6F0E0B7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Theme="minorHAnsi" w:hAnsiTheme="minorHAnsi" w:cstheme="minorHAns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5D3681B"/>
    <w:multiLevelType w:val="multilevel"/>
    <w:tmpl w:val="662E662A"/>
    <w:lvl w:ilvl="0">
      <w:start w:val="4"/>
      <w:numFmt w:val="upperRoman"/>
      <w:lvlText w:val="%1."/>
      <w:lvlJc w:val="left"/>
      <w:pPr>
        <w:tabs>
          <w:tab w:val="num" w:pos="720"/>
        </w:tabs>
        <w:ind w:left="6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00864811">
    <w:abstractNumId w:val="2"/>
  </w:num>
  <w:num w:numId="2" w16cid:durableId="1186207654">
    <w:abstractNumId w:val="6"/>
  </w:num>
  <w:num w:numId="3" w16cid:durableId="536161115">
    <w:abstractNumId w:val="9"/>
  </w:num>
  <w:num w:numId="4" w16cid:durableId="1075516128">
    <w:abstractNumId w:val="1"/>
  </w:num>
  <w:num w:numId="5" w16cid:durableId="856433040">
    <w:abstractNumId w:val="11"/>
  </w:num>
  <w:num w:numId="6" w16cid:durableId="1658873674">
    <w:abstractNumId w:val="7"/>
  </w:num>
  <w:num w:numId="7" w16cid:durableId="368922918">
    <w:abstractNumId w:val="4"/>
  </w:num>
  <w:num w:numId="8" w16cid:durableId="1831019241">
    <w:abstractNumId w:val="3"/>
  </w:num>
  <w:num w:numId="9" w16cid:durableId="1888183096">
    <w:abstractNumId w:val="5"/>
  </w:num>
  <w:num w:numId="10" w16cid:durableId="350645157">
    <w:abstractNumId w:val="8"/>
  </w:num>
  <w:num w:numId="11" w16cid:durableId="139543373">
    <w:abstractNumId w:val="10"/>
  </w:num>
  <w:num w:numId="12" w16cid:durableId="1619408686">
    <w:abstractNumId w:val="12"/>
  </w:num>
  <w:num w:numId="13" w16cid:durableId="123176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81"/>
    <w:rsid w:val="00021F22"/>
    <w:rsid w:val="000D6FD8"/>
    <w:rsid w:val="00263C37"/>
    <w:rsid w:val="005137C2"/>
    <w:rsid w:val="00605E82"/>
    <w:rsid w:val="00A7373F"/>
    <w:rsid w:val="00B9046E"/>
    <w:rsid w:val="00C80C09"/>
    <w:rsid w:val="00D60E81"/>
    <w:rsid w:val="00F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FF6B"/>
  <w15:docId w15:val="{243C3A43-FEFD-4C96-AD62-25FEE1F2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E470A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AC2D07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WW8Num1z0">
    <w:name w:val="WW8Num1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8z1">
    <w:name w:val="WW8Num18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8"/>
      <w:szCs w:val="18"/>
      <w:u w:val="none" w:color="000000"/>
      <w:shd w:val="clear" w:color="auto" w:fill="auto"/>
      <w:vertAlign w:val="baseline"/>
    </w:rPr>
  </w:style>
  <w:style w:type="character" w:customStyle="1" w:styleId="WW8Num9z1">
    <w:name w:val="WW8Num9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9z2">
    <w:name w:val="WW8Num9z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 w:color="000000"/>
      <w:shd w:val="clear" w:color="auto" w:fill="auto"/>
      <w:vertAlign w:val="baseli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AC2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C2D07"/>
    <w:pPr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numbering" w:customStyle="1" w:styleId="WW8Num1">
    <w:name w:val="WW8Num1"/>
    <w:qFormat/>
  </w:style>
  <w:style w:type="numbering" w:customStyle="1" w:styleId="WW8Num17">
    <w:name w:val="WW8Num17"/>
    <w:qFormat/>
  </w:style>
  <w:style w:type="numbering" w:customStyle="1" w:styleId="WW8Num15">
    <w:name w:val="WW8Num15"/>
    <w:qFormat/>
  </w:style>
  <w:style w:type="numbering" w:customStyle="1" w:styleId="WW8Num19">
    <w:name w:val="WW8Num19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0">
    <w:name w:val="WW8Num20"/>
    <w:qFormat/>
  </w:style>
  <w:style w:type="numbering" w:customStyle="1" w:styleId="WW8Num16">
    <w:name w:val="WW8Num16"/>
    <w:qFormat/>
  </w:style>
  <w:style w:type="numbering" w:customStyle="1" w:styleId="WW8Num18">
    <w:name w:val="WW8Num1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1948</Words>
  <Characters>11693</Characters>
  <Application>Microsoft Office Word</Application>
  <DocSecurity>0</DocSecurity>
  <Lines>97</Lines>
  <Paragraphs>27</Paragraphs>
  <ScaleCrop>false</ScaleCrop>
  <Company/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Kaleta</dc:creator>
  <dc:description/>
  <cp:lastModifiedBy>Bogdan Pacek</cp:lastModifiedBy>
  <cp:revision>3</cp:revision>
  <dcterms:created xsi:type="dcterms:W3CDTF">2025-11-27T10:02:00Z</dcterms:created>
  <dcterms:modified xsi:type="dcterms:W3CDTF">2025-11-28T06:54:00Z</dcterms:modified>
  <dc:language>pl-PL</dc:language>
</cp:coreProperties>
</file>